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7D" w:rsidRDefault="00EE5F7D" w:rsidP="000B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РЕКИ</w:t>
      </w:r>
    </w:p>
    <w:p w:rsidR="009E4B4E" w:rsidRPr="000B5F3A" w:rsidRDefault="009E4B4E" w:rsidP="000B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967" w:type="dxa"/>
        <w:tblInd w:w="-885" w:type="dxa"/>
        <w:tblLayout w:type="fixed"/>
        <w:tblLook w:val="04A0"/>
      </w:tblPr>
      <w:tblGrid>
        <w:gridCol w:w="567"/>
        <w:gridCol w:w="4163"/>
        <w:gridCol w:w="6237"/>
      </w:tblGrid>
      <w:tr w:rsidR="00EE5F7D" w:rsidRPr="00EE5F7D" w:rsidTr="009A4E1B">
        <w:trPr>
          <w:trHeight w:val="890"/>
        </w:trPr>
        <w:tc>
          <w:tcPr>
            <w:tcW w:w="567" w:type="dxa"/>
          </w:tcPr>
          <w:p w:rsidR="00EE5F7D" w:rsidRPr="00EE5F7D" w:rsidRDefault="00EE5F7D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E5F7D" w:rsidRPr="00EE5F7D" w:rsidRDefault="00EE5F7D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5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5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E5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63" w:type="dxa"/>
          </w:tcPr>
          <w:p w:rsidR="00EE5F7D" w:rsidRPr="00EE5F7D" w:rsidRDefault="00EE5F7D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237" w:type="dxa"/>
          </w:tcPr>
          <w:p w:rsidR="00EE5F7D" w:rsidRPr="00EE5F7D" w:rsidRDefault="00EE5F7D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 объекта</w:t>
            </w:r>
          </w:p>
        </w:tc>
      </w:tr>
      <w:tr w:rsidR="001C0AB1" w:rsidRPr="00EE5F7D" w:rsidTr="009A4E1B">
        <w:trPr>
          <w:trHeight w:val="287"/>
        </w:trPr>
        <w:tc>
          <w:tcPr>
            <w:tcW w:w="567" w:type="dxa"/>
          </w:tcPr>
          <w:p w:rsidR="001C0AB1" w:rsidRPr="00EE5F7D" w:rsidRDefault="001C0AB1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</w:tcPr>
          <w:p w:rsidR="001C0AB1" w:rsidRPr="00EE5F7D" w:rsidRDefault="001C0AB1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категория объекта</w:t>
            </w:r>
          </w:p>
        </w:tc>
        <w:tc>
          <w:tcPr>
            <w:tcW w:w="6237" w:type="dxa"/>
          </w:tcPr>
          <w:p w:rsidR="001C0AB1" w:rsidRPr="0021479D" w:rsidRDefault="001C0AB1" w:rsidP="0013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listing-desc"/>
                <w:rFonts w:ascii="Times New Roman" w:hAnsi="Times New Roman" w:cs="Times New Roman"/>
                <w:sz w:val="24"/>
                <w:szCs w:val="24"/>
              </w:rPr>
              <w:t>река, гидрологический заказник</w:t>
            </w:r>
          </w:p>
        </w:tc>
      </w:tr>
      <w:tr w:rsidR="001C0AB1" w:rsidRPr="00EE5F7D" w:rsidTr="009A4E1B">
        <w:trPr>
          <w:trHeight w:val="287"/>
        </w:trPr>
        <w:tc>
          <w:tcPr>
            <w:tcW w:w="567" w:type="dxa"/>
          </w:tcPr>
          <w:p w:rsidR="001C0AB1" w:rsidRPr="00EE5F7D" w:rsidRDefault="001C0AB1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3" w:type="dxa"/>
          </w:tcPr>
          <w:p w:rsidR="001C0AB1" w:rsidRPr="00EE5F7D" w:rsidRDefault="001C0AB1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6237" w:type="dxa"/>
          </w:tcPr>
          <w:p w:rsidR="001C0AB1" w:rsidRPr="0021479D" w:rsidRDefault="001C0AB1" w:rsidP="00C73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Кот</w:t>
            </w:r>
            <w:r w:rsidR="00C7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1C0AB1" w:rsidRPr="00EE5F7D" w:rsidTr="009A4E1B">
        <w:trPr>
          <w:trHeight w:val="890"/>
        </w:trPr>
        <w:tc>
          <w:tcPr>
            <w:tcW w:w="567" w:type="dxa"/>
          </w:tcPr>
          <w:p w:rsidR="001C0AB1" w:rsidRPr="00EE5F7D" w:rsidRDefault="001C0AB1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3" w:type="dxa"/>
          </w:tcPr>
          <w:p w:rsidR="001C0AB1" w:rsidRPr="00EE5F7D" w:rsidRDefault="001C0AB1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/ местоположение</w:t>
            </w:r>
          </w:p>
        </w:tc>
        <w:tc>
          <w:tcPr>
            <w:tcW w:w="6237" w:type="dxa"/>
          </w:tcPr>
          <w:p w:rsidR="001C0AB1" w:rsidRPr="0021479D" w:rsidRDefault="001C0AB1" w:rsidP="009E4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область, Старооскольский городской округ</w:t>
            </w:r>
            <w:r w:rsidR="009E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E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</w:t>
            </w:r>
            <w:proofErr w:type="spellEnd"/>
            <w:r w:rsidR="009E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территория.</w:t>
            </w:r>
            <w:r w:rsidR="00B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сток реки находится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Дмитриевка</w:t>
            </w:r>
            <w:r w:rsidR="009E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0AB1" w:rsidRPr="00EE5F7D" w:rsidTr="009A4E1B">
        <w:trPr>
          <w:trHeight w:val="603"/>
        </w:trPr>
        <w:tc>
          <w:tcPr>
            <w:tcW w:w="567" w:type="dxa"/>
          </w:tcPr>
          <w:p w:rsidR="001C0AB1" w:rsidRPr="00EE5F7D" w:rsidRDefault="001C0AB1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3" w:type="dxa"/>
          </w:tcPr>
          <w:p w:rsidR="001C0AB1" w:rsidRPr="00EE5F7D" w:rsidRDefault="001C0AB1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Водоем, в который впадает данная река</w:t>
            </w:r>
          </w:p>
        </w:tc>
        <w:tc>
          <w:tcPr>
            <w:tcW w:w="6237" w:type="dxa"/>
          </w:tcPr>
          <w:p w:rsidR="001C0AB1" w:rsidRPr="0021479D" w:rsidRDefault="00276D67" w:rsidP="0013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  <w:r w:rsidR="001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Оскол</w:t>
            </w:r>
          </w:p>
        </w:tc>
      </w:tr>
      <w:tr w:rsidR="001C0AB1" w:rsidRPr="00EE5F7D" w:rsidTr="009A4E1B">
        <w:trPr>
          <w:trHeight w:val="302"/>
        </w:trPr>
        <w:tc>
          <w:tcPr>
            <w:tcW w:w="567" w:type="dxa"/>
          </w:tcPr>
          <w:p w:rsidR="001C0AB1" w:rsidRPr="00EE5F7D" w:rsidRDefault="001C0AB1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3" w:type="dxa"/>
          </w:tcPr>
          <w:p w:rsidR="001C0AB1" w:rsidRPr="00EE5F7D" w:rsidRDefault="001C0AB1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Притоки </w:t>
            </w:r>
          </w:p>
        </w:tc>
        <w:tc>
          <w:tcPr>
            <w:tcW w:w="6237" w:type="dxa"/>
          </w:tcPr>
          <w:p w:rsidR="001C0AB1" w:rsidRPr="0021479D" w:rsidRDefault="00BF572F" w:rsidP="0013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евый</w:t>
            </w:r>
          </w:p>
        </w:tc>
      </w:tr>
      <w:tr w:rsidR="001C0AB1" w:rsidRPr="00EE5F7D" w:rsidTr="009A4E1B">
        <w:trPr>
          <w:trHeight w:val="890"/>
        </w:trPr>
        <w:tc>
          <w:tcPr>
            <w:tcW w:w="567" w:type="dxa"/>
          </w:tcPr>
          <w:p w:rsidR="001C0AB1" w:rsidRPr="00EE5F7D" w:rsidRDefault="001C0AB1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3" w:type="dxa"/>
          </w:tcPr>
          <w:p w:rsidR="001C0AB1" w:rsidRPr="00EE5F7D" w:rsidRDefault="001C0AB1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воды</w:t>
            </w:r>
          </w:p>
        </w:tc>
        <w:tc>
          <w:tcPr>
            <w:tcW w:w="6237" w:type="dxa"/>
          </w:tcPr>
          <w:p w:rsidR="00B52F44" w:rsidRDefault="001C0AB1" w:rsidP="00140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-скорость течения,</w:t>
            </w:r>
            <w:r w:rsidR="00276D67" w:rsidRPr="0027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-длина измеряемого участка,</w:t>
            </w:r>
            <w:r w:rsidR="009A4E1B" w:rsidRPr="009A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-затраченное время</w:t>
            </w:r>
            <w:r w:rsidR="00B5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0AB1" w:rsidRPr="0021479D" w:rsidRDefault="001C0AB1" w:rsidP="00140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 х0,7=3,5 м/</w:t>
            </w:r>
            <w:r w:rsidRPr="0025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1C0AB1" w:rsidRPr="00EE5F7D" w:rsidTr="009A4E1B">
        <w:trPr>
          <w:trHeight w:val="588"/>
        </w:trPr>
        <w:tc>
          <w:tcPr>
            <w:tcW w:w="567" w:type="dxa"/>
          </w:tcPr>
          <w:p w:rsidR="001C0AB1" w:rsidRPr="00EE5F7D" w:rsidRDefault="001C0AB1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3" w:type="dxa"/>
          </w:tcPr>
          <w:p w:rsidR="001C0AB1" w:rsidRPr="00EE5F7D" w:rsidRDefault="001C0AB1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6237" w:type="dxa"/>
          </w:tcPr>
          <w:p w:rsidR="001C0AB1" w:rsidRPr="0021479D" w:rsidRDefault="001C0AB1" w:rsidP="0013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цвета, без запаха, без вкуса,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=12</w:t>
            </w:r>
            <w:r w:rsidRPr="00600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2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ачность 57</w:t>
            </w:r>
            <w:r w:rsidR="0014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A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 w:rsidRPr="002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0AB1" w:rsidRPr="00EE5F7D" w:rsidTr="009A4E1B">
        <w:trPr>
          <w:trHeight w:val="1478"/>
        </w:trPr>
        <w:tc>
          <w:tcPr>
            <w:tcW w:w="567" w:type="dxa"/>
          </w:tcPr>
          <w:p w:rsidR="001C0AB1" w:rsidRPr="00EE5F7D" w:rsidRDefault="001C0AB1" w:rsidP="009A4E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3" w:type="dxa"/>
          </w:tcPr>
          <w:p w:rsidR="001C0AB1" w:rsidRPr="00EE5F7D" w:rsidRDefault="001C0AB1" w:rsidP="00F24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местность</w:t>
            </w:r>
          </w:p>
        </w:tc>
        <w:tc>
          <w:tcPr>
            <w:tcW w:w="6237" w:type="dxa"/>
          </w:tcPr>
          <w:p w:rsidR="00833CBA" w:rsidRDefault="001C0AB1" w:rsidP="00141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равнинный</w:t>
            </w:r>
            <w:r w:rsidR="00516E24" w:rsidRPr="001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</w:t>
            </w:r>
            <w:r w:rsidRPr="001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берега крутые;</w:t>
            </w:r>
          </w:p>
          <w:p w:rsidR="00141279" w:rsidRPr="00141279" w:rsidRDefault="00141279" w:rsidP="0014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79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r w:rsidR="009A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79">
              <w:rPr>
                <w:rFonts w:ascii="Times New Roman" w:hAnsi="Times New Roman" w:cs="Times New Roman"/>
                <w:sz w:val="24"/>
                <w:szCs w:val="24"/>
              </w:rPr>
              <w:t xml:space="preserve">- чернозем, </w:t>
            </w:r>
          </w:p>
          <w:p w:rsidR="00833CBA" w:rsidRDefault="00141279" w:rsidP="0014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79">
              <w:rPr>
                <w:rFonts w:ascii="Times New Roman" w:hAnsi="Times New Roman" w:cs="Times New Roman"/>
                <w:sz w:val="24"/>
                <w:szCs w:val="24"/>
              </w:rPr>
              <w:t>подтип</w:t>
            </w:r>
            <w:r w:rsidR="009A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выщелоченный;</w:t>
            </w:r>
          </w:p>
          <w:p w:rsidR="00833CBA" w:rsidRDefault="00141279" w:rsidP="0014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79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разновидность – </w:t>
            </w:r>
            <w:proofErr w:type="gramStart"/>
            <w:r w:rsidRPr="00141279">
              <w:rPr>
                <w:rFonts w:ascii="Times New Roman" w:hAnsi="Times New Roman" w:cs="Times New Roman"/>
                <w:sz w:val="24"/>
                <w:szCs w:val="24"/>
              </w:rPr>
              <w:t>среднесуглинистый</w:t>
            </w:r>
            <w:proofErr w:type="gramEnd"/>
            <w:r w:rsidRPr="00141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0AB1" w:rsidRPr="00E22FED" w:rsidRDefault="00141279" w:rsidP="009A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79">
              <w:rPr>
                <w:rFonts w:ascii="Times New Roman" w:hAnsi="Times New Roman" w:cs="Times New Roman"/>
                <w:sz w:val="24"/>
                <w:szCs w:val="24"/>
              </w:rPr>
              <w:t>разряд – на лессовидных суглинках</w:t>
            </w:r>
            <w:r w:rsidR="009A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FED" w:rsidRPr="00E2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AB1" w:rsidRPr="00EE5F7D" w:rsidTr="009A4E1B">
        <w:trPr>
          <w:trHeight w:val="302"/>
        </w:trPr>
        <w:tc>
          <w:tcPr>
            <w:tcW w:w="567" w:type="dxa"/>
          </w:tcPr>
          <w:p w:rsidR="001C0AB1" w:rsidRPr="00EE5F7D" w:rsidRDefault="001C0AB1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3" w:type="dxa"/>
          </w:tcPr>
          <w:p w:rsidR="001C0AB1" w:rsidRPr="00EE5F7D" w:rsidRDefault="001C0AB1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русла</w:t>
            </w:r>
          </w:p>
        </w:tc>
        <w:tc>
          <w:tcPr>
            <w:tcW w:w="6237" w:type="dxa"/>
          </w:tcPr>
          <w:p w:rsidR="001C0AB1" w:rsidRPr="0021479D" w:rsidRDefault="001C0AB1" w:rsidP="0013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звилистое </w:t>
            </w:r>
          </w:p>
        </w:tc>
      </w:tr>
      <w:tr w:rsidR="00EE5F7D" w:rsidRPr="00EE5F7D" w:rsidTr="009A4E1B">
        <w:trPr>
          <w:trHeight w:val="302"/>
        </w:trPr>
        <w:tc>
          <w:tcPr>
            <w:tcW w:w="567" w:type="dxa"/>
          </w:tcPr>
          <w:p w:rsidR="00EE5F7D" w:rsidRPr="00EE5F7D" w:rsidRDefault="00EE5F7D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3" w:type="dxa"/>
          </w:tcPr>
          <w:p w:rsidR="00EE5F7D" w:rsidRPr="00EE5F7D" w:rsidRDefault="00EE5F7D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</w:t>
            </w:r>
          </w:p>
        </w:tc>
        <w:tc>
          <w:tcPr>
            <w:tcW w:w="6237" w:type="dxa"/>
          </w:tcPr>
          <w:p w:rsidR="00001AD1" w:rsidRPr="00EF2762" w:rsidRDefault="00EF2762" w:rsidP="009A4E1B">
            <w:pPr>
              <w:tabs>
                <w:tab w:val="left" w:pos="8647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AD1" w:rsidRPr="00EF276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EF2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1AD1" w:rsidRPr="00EF2762">
              <w:rPr>
                <w:rFonts w:ascii="Times New Roman" w:hAnsi="Times New Roman" w:cs="Times New Roman"/>
                <w:sz w:val="24"/>
                <w:szCs w:val="24"/>
              </w:rPr>
              <w:t xml:space="preserve"> «Котел» (</w:t>
            </w:r>
            <w:r w:rsidR="00001AD1" w:rsidRPr="00EF2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Котла, </w:t>
            </w:r>
            <w:proofErr w:type="spellStart"/>
            <w:r w:rsidR="00001AD1" w:rsidRPr="00EF2762">
              <w:rPr>
                <w:rFonts w:ascii="Times New Roman" w:hAnsi="Times New Roman" w:cs="Times New Roman"/>
                <w:i/>
                <w:sz w:val="24"/>
                <w:szCs w:val="24"/>
              </w:rPr>
              <w:t>Котель</w:t>
            </w:r>
            <w:proofErr w:type="spellEnd"/>
            <w:r w:rsidR="00001AD1" w:rsidRPr="00EF2762">
              <w:rPr>
                <w:rFonts w:ascii="Times New Roman" w:hAnsi="Times New Roman" w:cs="Times New Roman"/>
                <w:sz w:val="24"/>
                <w:szCs w:val="24"/>
              </w:rPr>
              <w:t xml:space="preserve">) устаревшее название — </w:t>
            </w:r>
            <w:r w:rsidR="00001AD1" w:rsidRPr="00EF2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Плота </w:t>
            </w:r>
            <w:r w:rsidR="00001AD1" w:rsidRPr="00EF2762">
              <w:rPr>
                <w:rFonts w:ascii="Times New Roman" w:hAnsi="Times New Roman" w:cs="Times New Roman"/>
                <w:sz w:val="24"/>
                <w:szCs w:val="24"/>
              </w:rPr>
              <w:t xml:space="preserve">от истока до устья составляет </w:t>
            </w:r>
            <w:r w:rsidR="009A4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AD1" w:rsidRPr="00EF2762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  <w:r w:rsidR="00001AD1" w:rsidRPr="00EF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</w:t>
            </w:r>
            <w:r w:rsidR="009A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1AD1" w:rsidRPr="00EF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351125 </w:t>
            </w:r>
            <w:proofErr w:type="spellStart"/>
            <w:r w:rsidR="00001AD1" w:rsidRPr="00EF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001AD1" w:rsidRPr="00EF27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spellEnd"/>
            <w:proofErr w:type="gramEnd"/>
            <w:r w:rsidR="00001AD1" w:rsidRPr="00EF27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01AD1" w:rsidRPr="00EF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E5F7D" w:rsidRPr="009A4E1B" w:rsidRDefault="00001AD1" w:rsidP="009A4E1B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2762">
              <w:rPr>
                <w:rFonts w:ascii="Times New Roman" w:hAnsi="Times New Roman" w:cs="Times New Roman"/>
                <w:sz w:val="24"/>
                <w:szCs w:val="24"/>
              </w:rPr>
              <w:t xml:space="preserve">Устье реки находится по левому берегу реки Оскол в 800 метрах от хутора </w:t>
            </w:r>
            <w:proofErr w:type="spellStart"/>
            <w:r w:rsidRPr="00EF2762">
              <w:rPr>
                <w:rFonts w:ascii="Times New Roman" w:hAnsi="Times New Roman" w:cs="Times New Roman"/>
                <w:sz w:val="24"/>
                <w:szCs w:val="24"/>
              </w:rPr>
              <w:t>Аксёновка</w:t>
            </w:r>
            <w:proofErr w:type="spellEnd"/>
            <w:r w:rsidRPr="00EF2762">
              <w:rPr>
                <w:rFonts w:ascii="Times New Roman" w:hAnsi="Times New Roman" w:cs="Times New Roman"/>
                <w:sz w:val="24"/>
                <w:szCs w:val="24"/>
              </w:rPr>
              <w:t xml:space="preserve">. Исток реки находится у села  Дмитриевка Старооскольского городского округа. Участок реки от истока до села Городище в водном реестре обозначается как река «Котла» длиной 21 км. </w:t>
            </w:r>
            <w:r w:rsidRPr="00EF27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F2762">
              <w:rPr>
                <w:rFonts w:ascii="Times New Roman" w:hAnsi="Times New Roman" w:cs="Times New Roman"/>
                <w:sz w:val="24"/>
                <w:szCs w:val="24"/>
              </w:rPr>
              <w:t xml:space="preserve">Течёт река на юг, у села Городище поворачивает на восток. </w:t>
            </w:r>
          </w:p>
        </w:tc>
      </w:tr>
      <w:tr w:rsidR="00EE5F7D" w:rsidRPr="00EE5F7D" w:rsidTr="009A4E1B">
        <w:trPr>
          <w:trHeight w:val="588"/>
        </w:trPr>
        <w:tc>
          <w:tcPr>
            <w:tcW w:w="567" w:type="dxa"/>
          </w:tcPr>
          <w:p w:rsidR="00EE5F7D" w:rsidRPr="00EE5F7D" w:rsidRDefault="00EE5F7D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3" w:type="dxa"/>
          </w:tcPr>
          <w:p w:rsidR="00EE5F7D" w:rsidRPr="00EE5F7D" w:rsidRDefault="00EE5F7D" w:rsidP="00F24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Животный и растительный мир </w:t>
            </w:r>
          </w:p>
        </w:tc>
        <w:tc>
          <w:tcPr>
            <w:tcW w:w="6237" w:type="dxa"/>
          </w:tcPr>
          <w:p w:rsidR="008600F4" w:rsidRPr="00915C84" w:rsidRDefault="00B52F44" w:rsidP="009A4E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мир</w:t>
            </w:r>
            <w:r w:rsidR="00192225" w:rsidRPr="0091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E5F7D" w:rsidRPr="009A4E1B" w:rsidRDefault="00192225" w:rsidP="009A4E1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Колокольчик </w:t>
            </w:r>
            <w:proofErr w:type="spellStart"/>
            <w:r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персиколистный</w:t>
            </w:r>
            <w:proofErr w:type="spellEnd"/>
            <w:r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Campánula</w:t>
            </w:r>
            <w:proofErr w:type="spellEnd"/>
            <w:r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persicifólia</w:t>
            </w:r>
            <w:proofErr w:type="spellEnd"/>
            <w:r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8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и</w:t>
            </w:r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ва чёрная (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Salix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nigra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3850B6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о</w:t>
            </w:r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льха чёрная или ольха </w:t>
            </w:r>
            <w:proofErr w:type="spellStart"/>
            <w:proofErr w:type="gram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европе́</w:t>
            </w:r>
            <w:r w:rsidR="008600F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йская</w:t>
            </w:r>
            <w:proofErr w:type="spellEnd"/>
            <w:proofErr w:type="gramEnd"/>
            <w:r w:rsidR="008600F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(лат. </w:t>
            </w:r>
            <w:proofErr w:type="spellStart"/>
            <w:r w:rsidR="008600F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Álnus</w:t>
            </w:r>
            <w:proofErr w:type="spellEnd"/>
            <w:r w:rsidR="008600F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00F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glutinósa</w:t>
            </w:r>
            <w:proofErr w:type="spellEnd"/>
            <w:r w:rsidR="008600F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0B6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к</w:t>
            </w:r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negundo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3850B6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т</w:t>
            </w:r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ополь канадский (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Pópulus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tooltip="Populus ×canadensis (страница отсутствует)" w:history="1">
              <w:proofErr w:type="spellStart"/>
              <w:r w:rsidR="003850B6" w:rsidRPr="00274B13">
                <w:rPr>
                  <w:rStyle w:val="xbe"/>
                  <w:rFonts w:ascii="Times New Roman" w:hAnsi="Times New Roman" w:cs="Times New Roman"/>
                  <w:sz w:val="24"/>
                  <w:szCs w:val="24"/>
                </w:rPr>
                <w:t>canadensis</w:t>
              </w:r>
              <w:proofErr w:type="spellEnd"/>
            </w:hyperlink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3850B6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,</w:t>
            </w:r>
            <w:r w:rsidR="003850B6" w:rsidRPr="00274B13">
              <w:rPr>
                <w:rStyle w:val="listing-des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п</w:t>
            </w:r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олынь обыкновенная (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Artemisia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vulgaris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3850B6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л</w:t>
            </w:r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опух большой (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Arctium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lappa</w:t>
            </w:r>
            <w:proofErr w:type="spellEnd"/>
            <w:r w:rsidR="003850B6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3850B6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з</w:t>
            </w:r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вездчатка лесная (</w:t>
            </w:r>
            <w:proofErr w:type="spellStart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Stellária</w:t>
            </w:r>
            <w:proofErr w:type="spellEnd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holóstea</w:t>
            </w:r>
            <w:proofErr w:type="spellEnd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3722C0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,</w:t>
            </w:r>
            <w:r w:rsidR="003722C0" w:rsidRPr="00274B13">
              <w:rPr>
                <w:rStyle w:val="listing-des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п</w:t>
            </w:r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одорожник большой (</w:t>
            </w:r>
            <w:proofErr w:type="spellStart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Plantago</w:t>
            </w:r>
            <w:proofErr w:type="spellEnd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3722C0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,</w:t>
            </w:r>
            <w:r w:rsidR="003722C0" w:rsidRPr="00274B13">
              <w:rPr>
                <w:rStyle w:val="listing-des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пырейник ползучий (</w:t>
            </w:r>
            <w:proofErr w:type="spellStart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Elytrígia</w:t>
            </w:r>
            <w:proofErr w:type="spellEnd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répens</w:t>
            </w:r>
            <w:proofErr w:type="spellEnd"/>
            <w:r w:rsidR="003722C0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3722C0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,</w:t>
            </w:r>
            <w:r w:rsidR="00E514A2" w:rsidRPr="00274B13">
              <w:rPr>
                <w:rStyle w:val="listing-des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т</w:t>
            </w:r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ростник обыкновенный (</w:t>
            </w:r>
            <w:proofErr w:type="spellStart"/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Phragmítes</w:t>
            </w:r>
            <w:proofErr w:type="spellEnd"/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austrális</w:t>
            </w:r>
            <w:proofErr w:type="spellEnd"/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514A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,</w:t>
            </w:r>
            <w:r w:rsidR="00E514A2" w:rsidRPr="00274B13">
              <w:rPr>
                <w:rStyle w:val="listing-des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к</w:t>
            </w:r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рапива двудомная (</w:t>
            </w:r>
            <w:proofErr w:type="spellStart"/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Urtíca</w:t>
            </w:r>
            <w:proofErr w:type="spellEnd"/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dióica</w:t>
            </w:r>
            <w:proofErr w:type="spellEnd"/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, л</w:t>
            </w:r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ютик</w:t>
            </w:r>
            <w:r w:rsidR="00E514A2" w:rsidRPr="00E514A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ползучий</w:t>
            </w:r>
            <w:r w:rsidR="00E514A2" w:rsidRPr="00E514A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  <w:lang w:val="en-US"/>
              </w:rPr>
              <w:t>Ranunculus</w:t>
            </w:r>
            <w:r w:rsidR="00E514A2" w:rsidRPr="00E514A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4A2" w:rsidRPr="00274B13">
              <w:rPr>
                <w:rStyle w:val="xbe"/>
                <w:rFonts w:ascii="Times New Roman" w:hAnsi="Times New Roman" w:cs="Times New Roman"/>
                <w:sz w:val="24"/>
                <w:szCs w:val="24"/>
                <w:lang w:val="en-US"/>
              </w:rPr>
              <w:t>repens</w:t>
            </w:r>
            <w:proofErr w:type="spellEnd"/>
            <w:r w:rsidR="00E514A2" w:rsidRPr="00E514A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</w:t>
            </w:r>
            <w:r w:rsidR="00E514A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22C0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1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14A2" w:rsidRPr="00274B13">
              <w:rPr>
                <w:rFonts w:ascii="Times New Roman" w:hAnsi="Times New Roman" w:cs="Times New Roman"/>
                <w:bCs/>
                <w:sz w:val="24"/>
                <w:szCs w:val="24"/>
              </w:rPr>
              <w:t>трелолист плавающий</w:t>
            </w:r>
            <w:r w:rsidR="009A4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14A2" w:rsidRPr="00274B1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E514A2" w:rsidRPr="00274B1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Sagittaria</w:t>
            </w:r>
            <w:proofErr w:type="spellEnd"/>
            <w:r w:rsidR="00E514A2" w:rsidRPr="00274B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514A2" w:rsidRPr="00274B1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natans</w:t>
            </w:r>
            <w:proofErr w:type="spellEnd"/>
            <w:r w:rsidR="00E514A2" w:rsidRPr="00274B1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9A4E1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722C0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E514A2" w:rsidRPr="00274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дест плавающий</w:t>
            </w:r>
            <w:r w:rsidR="009A4E1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514A2" w:rsidRPr="009A4E1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hyperlink r:id="rId6" w:tooltip="Potamogeton natans" w:history="1">
              <w:r w:rsidR="00E514A2" w:rsidRPr="009A4E1B">
                <w:rPr>
                  <w:rStyle w:val="a3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u w:val="none"/>
                  <w:lang w:val="la-Latn"/>
                </w:rPr>
                <w:t>Potamogeton natans</w:t>
              </w:r>
            </w:hyperlink>
            <w:r w:rsidR="00E514A2" w:rsidRPr="009A4E1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  <w:r w:rsidR="00286FFF" w:rsidRPr="009A4E1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="003722C0" w:rsidRP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86FFF" w:rsidRPr="00274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яска</w:t>
            </w:r>
            <w:r w:rsidR="00286FFF" w:rsidRPr="009A4E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86FFF" w:rsidRPr="00274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малая</w:t>
            </w:r>
            <w:r w:rsidR="00286FFF" w:rsidRPr="009A4E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286FFF" w:rsidRPr="00274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Lemna</w:t>
            </w:r>
            <w:proofErr w:type="spellEnd"/>
            <w:r w:rsidR="00286FFF" w:rsidRPr="009A4E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86FFF" w:rsidRPr="00274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minor</w:t>
            </w:r>
            <w:r w:rsidR="009A4E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A4E1B" w:rsidRPr="009A4E1B" w:rsidRDefault="00B52F44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xb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</w:t>
            </w:r>
            <w:r w:rsidR="00A12833" w:rsidRPr="009A4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A12833" w:rsidRPr="009A4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</w:t>
            </w:r>
            <w:r w:rsidR="00286FFF" w:rsidRPr="009A4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 </w:t>
            </w:r>
          </w:p>
          <w:p w:rsidR="00B52F44" w:rsidRPr="009A4E1B" w:rsidRDefault="00286FFF" w:rsidP="009A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DF4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Скворец</w:t>
            </w:r>
            <w:r w:rsidRP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23DF4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обыкновенный</w:t>
            </w:r>
            <w:r w:rsid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4E1B" w:rsidRP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76D67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Sturnus</w:t>
            </w:r>
            <w:proofErr w:type="spellEnd"/>
            <w:r w:rsidRP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6D67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vulgaris</w:t>
            </w:r>
            <w:proofErr w:type="spellEnd"/>
            <w:r w:rsidRP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23DF4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иница</w:t>
            </w:r>
            <w:r w:rsidRP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3DF4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большая</w:t>
            </w:r>
            <w:r w:rsidRPr="009A4E1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76D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Parus</w:t>
            </w:r>
            <w:proofErr w:type="spellEnd"/>
            <w:r w:rsidRPr="009A4E1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76D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major</w:t>
            </w:r>
            <w:r w:rsidRPr="009A4E1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), </w:t>
            </w:r>
            <w:r w:rsidR="009A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F2B13" w:rsidRPr="00D2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уравей</w:t>
            </w:r>
            <w:r w:rsidR="002F2B13" w:rsidRPr="009A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2B13" w:rsidRPr="00D2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чёрный</w:t>
            </w:r>
            <w:r w:rsidR="002F2B13" w:rsidRPr="009A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2B13" w:rsidRPr="00D2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</w:t>
            </w:r>
            <w:r w:rsidR="002F2B13" w:rsidRPr="009A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2F2B13" w:rsidRPr="0027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Lasius</w:t>
            </w:r>
            <w:proofErr w:type="spellEnd"/>
            <w:r w:rsidR="002F2B13" w:rsidRPr="009A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F2B13" w:rsidRPr="0027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niger</w:t>
            </w:r>
            <w:proofErr w:type="spellEnd"/>
            <w:r w:rsidR="002F2B13" w:rsidRPr="009A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к</w:t>
            </w:r>
            <w:r w:rsidR="002F2B13" w:rsidRPr="00D23DF4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омар</w:t>
            </w:r>
            <w:r w:rsidR="002F2B13" w:rsidRPr="009A4E1B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B13" w:rsidRPr="00D23DF4"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  <w:r w:rsidR="002F2B13" w:rsidRPr="009A4E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F2B13" w:rsidRPr="00276D6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Culex</w:t>
            </w:r>
            <w:proofErr w:type="spellEnd"/>
            <w:r w:rsidR="002F2B13" w:rsidRPr="009A4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F2B13" w:rsidRPr="00276D6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pipiens</w:t>
            </w:r>
            <w:proofErr w:type="spellEnd"/>
            <w:r w:rsidR="009A4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2B13" w:rsidRPr="009A4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E1B" w:rsidRPr="009A4E1B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л</w:t>
            </w:r>
            <w:r w:rsidR="002F2B13" w:rsidRPr="009A4E1B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ужанка</w:t>
            </w:r>
            <w:proofErr w:type="spellEnd"/>
            <w:r w:rsidR="002F2B13" w:rsidRPr="009A4E1B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2B13" w:rsidRPr="009A4E1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2F2B13" w:rsidRPr="009A4E1B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живородка</w:t>
            </w:r>
            <w:r w:rsidR="002F2B13" w:rsidRPr="009A4E1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2F2B13" w:rsidRPr="009A4E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F2B13" w:rsidRPr="0027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Viviparidae</w:t>
            </w:r>
            <w:proofErr w:type="spellEnd"/>
            <w:r w:rsidR="002F2B13" w:rsidRPr="009A4E1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12833" w:rsidRPr="009A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2F2B13" w:rsidRPr="00D1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щерицы</w:t>
            </w:r>
            <w:r w:rsidR="002F2B13" w:rsidRPr="009A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F2B13" w:rsidRPr="00D1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a-Latn"/>
              </w:rPr>
              <w:t>Lacertilia</w:t>
            </w:r>
            <w:r w:rsidR="002F2B13" w:rsidRPr="009A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2F2B13" w:rsidRPr="00D10CE3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ягушка</w:t>
            </w:r>
            <w:r w:rsidR="002F2B13" w:rsidRP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2B13" w:rsidRPr="00D10CE3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болотная</w:t>
            </w:r>
            <w:r w:rsidR="002F2B13" w:rsidRP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2B13" w:rsidRPr="00D10CE3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2F2B13" w:rsidRP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2B13" w:rsidRPr="00D10CE3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остромордая</w:t>
            </w:r>
            <w:r w:rsidR="009A4E1B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2B13" w:rsidRPr="00D10CE3">
              <w:rPr>
                <w:rStyle w:val="xb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2F2B13" w:rsidRPr="00D1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Rana</w:t>
            </w:r>
            <w:proofErr w:type="spellEnd"/>
            <w:r w:rsidR="002F2B13" w:rsidRPr="00D1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F2B13" w:rsidRPr="00D1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arvalis</w:t>
            </w:r>
            <w:proofErr w:type="spellEnd"/>
            <w:r w:rsidR="002F2B13" w:rsidRPr="00D1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E5F7D" w:rsidRPr="00EE5F7D" w:rsidTr="009A4E1B">
        <w:trPr>
          <w:trHeight w:val="462"/>
        </w:trPr>
        <w:tc>
          <w:tcPr>
            <w:tcW w:w="567" w:type="dxa"/>
          </w:tcPr>
          <w:p w:rsidR="00EE5F7D" w:rsidRPr="00EE5F7D" w:rsidRDefault="00EE5F7D" w:rsidP="009A4E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3" w:type="dxa"/>
          </w:tcPr>
          <w:p w:rsidR="00EE5F7D" w:rsidRPr="00EE5F7D" w:rsidRDefault="00EE5F7D" w:rsidP="00F24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улучшению состояния ООПТ </w:t>
            </w:r>
          </w:p>
        </w:tc>
        <w:tc>
          <w:tcPr>
            <w:tcW w:w="6237" w:type="dxa"/>
          </w:tcPr>
          <w:p w:rsidR="00EE5F7D" w:rsidRPr="00EE5F7D" w:rsidRDefault="00DD7D32" w:rsidP="00BF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61BC" w:rsidRPr="007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льголизация</w:t>
            </w:r>
            <w:r w:rsidR="007C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водоёма для предотвращения цве</w:t>
            </w:r>
            <w:r w:rsidR="00B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тения, о</w:t>
            </w:r>
            <w:r w:rsidR="00F5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русла от </w:t>
            </w:r>
            <w:r w:rsidR="008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</w:p>
        </w:tc>
      </w:tr>
    </w:tbl>
    <w:p w:rsidR="00EE5F7D" w:rsidRPr="00EE5F7D" w:rsidRDefault="00EE5F7D" w:rsidP="00EE5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5E2" w:rsidRPr="00EE5F7D" w:rsidRDefault="009E15E2" w:rsidP="00EE5F7D"/>
    <w:sectPr w:rsidR="009E15E2" w:rsidRPr="00EE5F7D" w:rsidSect="009E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"/>
      </v:shape>
    </w:pict>
  </w:numPicBullet>
  <w:abstractNum w:abstractNumId="0">
    <w:nsid w:val="27354D99"/>
    <w:multiLevelType w:val="hybridMultilevel"/>
    <w:tmpl w:val="611CE24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A1"/>
    <w:rsid w:val="00001AD1"/>
    <w:rsid w:val="000B5846"/>
    <w:rsid w:val="000B5F3A"/>
    <w:rsid w:val="00106A18"/>
    <w:rsid w:val="00140FF9"/>
    <w:rsid w:val="00141279"/>
    <w:rsid w:val="00192225"/>
    <w:rsid w:val="001C0AB1"/>
    <w:rsid w:val="00207ACE"/>
    <w:rsid w:val="002464A8"/>
    <w:rsid w:val="00276D67"/>
    <w:rsid w:val="00286FFF"/>
    <w:rsid w:val="002F2B13"/>
    <w:rsid w:val="003722C0"/>
    <w:rsid w:val="003850B6"/>
    <w:rsid w:val="004D21E1"/>
    <w:rsid w:val="00516E24"/>
    <w:rsid w:val="00525EA1"/>
    <w:rsid w:val="00575E66"/>
    <w:rsid w:val="0064046C"/>
    <w:rsid w:val="006869F2"/>
    <w:rsid w:val="007704DE"/>
    <w:rsid w:val="007C61BC"/>
    <w:rsid w:val="00833CBA"/>
    <w:rsid w:val="008426D1"/>
    <w:rsid w:val="00845CF2"/>
    <w:rsid w:val="00847072"/>
    <w:rsid w:val="00851A6F"/>
    <w:rsid w:val="008600F4"/>
    <w:rsid w:val="008B67CA"/>
    <w:rsid w:val="008E7FFE"/>
    <w:rsid w:val="00915C84"/>
    <w:rsid w:val="009321B0"/>
    <w:rsid w:val="00996AC7"/>
    <w:rsid w:val="009A4E1B"/>
    <w:rsid w:val="009E15E2"/>
    <w:rsid w:val="009E4B4E"/>
    <w:rsid w:val="00A12833"/>
    <w:rsid w:val="00AA7886"/>
    <w:rsid w:val="00AB66E3"/>
    <w:rsid w:val="00B52F44"/>
    <w:rsid w:val="00BF572F"/>
    <w:rsid w:val="00C33252"/>
    <w:rsid w:val="00C7395C"/>
    <w:rsid w:val="00C80067"/>
    <w:rsid w:val="00D17D54"/>
    <w:rsid w:val="00D412AA"/>
    <w:rsid w:val="00DD7D32"/>
    <w:rsid w:val="00E02922"/>
    <w:rsid w:val="00E22FED"/>
    <w:rsid w:val="00E514A2"/>
    <w:rsid w:val="00E8446A"/>
    <w:rsid w:val="00EE5F7D"/>
    <w:rsid w:val="00EF2762"/>
    <w:rsid w:val="00EF3BA7"/>
    <w:rsid w:val="00F24077"/>
    <w:rsid w:val="00F5540D"/>
    <w:rsid w:val="00FC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EA1"/>
    <w:rPr>
      <w:color w:val="0000FF"/>
      <w:u w:val="single"/>
    </w:rPr>
  </w:style>
  <w:style w:type="table" w:styleId="a4">
    <w:name w:val="Table Grid"/>
    <w:basedOn w:val="a1"/>
    <w:uiPriority w:val="59"/>
    <w:rsid w:val="00525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ing-desc">
    <w:name w:val="listing-desc"/>
    <w:basedOn w:val="a0"/>
    <w:rsid w:val="00EE5F7D"/>
  </w:style>
  <w:style w:type="paragraph" w:styleId="a5">
    <w:name w:val="List Paragraph"/>
    <w:basedOn w:val="a"/>
    <w:uiPriority w:val="34"/>
    <w:qFormat/>
    <w:rsid w:val="00EE5F7D"/>
    <w:pPr>
      <w:ind w:left="720"/>
      <w:contextualSpacing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8E7FFE"/>
    <w:rPr>
      <w:color w:val="800080" w:themeColor="followedHyperlink"/>
      <w:u w:val="single"/>
    </w:rPr>
  </w:style>
  <w:style w:type="character" w:customStyle="1" w:styleId="xbe">
    <w:name w:val="_xbe"/>
    <w:rsid w:val="00192225"/>
  </w:style>
  <w:style w:type="character" w:styleId="a7">
    <w:name w:val="Emphasis"/>
    <w:uiPriority w:val="20"/>
    <w:qFormat/>
    <w:rsid w:val="002F2B13"/>
    <w:rPr>
      <w:i/>
      <w:iCs/>
    </w:rPr>
  </w:style>
  <w:style w:type="character" w:styleId="a8">
    <w:name w:val="Strong"/>
    <w:uiPriority w:val="22"/>
    <w:qFormat/>
    <w:rsid w:val="002F2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Potamogeton_natans" TargetMode="External"/><Relationship Id="rId5" Type="http://schemas.openxmlformats.org/officeDocument/2006/relationships/hyperlink" Target="https://ru.wikipedia.org/w/index.php?title=Populus_%C3%97canadensis&amp;action=edit&amp;redlink=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11</cp:revision>
  <dcterms:created xsi:type="dcterms:W3CDTF">2017-11-25T21:17:00Z</dcterms:created>
  <dcterms:modified xsi:type="dcterms:W3CDTF">2018-08-28T11:36:00Z</dcterms:modified>
</cp:coreProperties>
</file>